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C5A41" w:rsidRDefault="003C5A41" w:rsidP="003C5A4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Наш опыт наблюдений за пациентами со скрытой</w:t>
      </w:r>
      <w:r w:rsidR="00BA7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(подслизистой)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расщелиной нёба.</w:t>
      </w:r>
    </w:p>
    <w:p w:rsidR="003C5A41" w:rsidRDefault="003C5A41" w:rsidP="003C5A4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Авторы: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Андреева И.Г.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Токарев П.В.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</w:p>
    <w:p w:rsidR="003C5A41" w:rsidRDefault="003C5A41" w:rsidP="003C5A4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ГАУЗ «Детская республиканская клиническая больница» Министерства здравоохранения Республики Татарстан, 420138, г. Казань, Оренбургский тракт, д. 140</w:t>
      </w:r>
    </w:p>
    <w:p w:rsidR="003C5A41" w:rsidRDefault="003C5A41" w:rsidP="003C5A4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Аннотация: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Пациенты со скрытой (подслизистой</w:t>
      </w:r>
      <w:r w:rsidR="00CC1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расщелиной нёба (</w:t>
      </w:r>
      <w:proofErr w:type="spellStart"/>
      <w:r w:rsidR="00CC1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A7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CC1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="00CC1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порой представляют диагностическую загадку, ввиду редкой распространённости</w:t>
      </w:r>
      <w:r w:rsidR="00BA7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7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СкРН</w:t>
      </w:r>
      <w:proofErr w:type="spellEnd"/>
      <w:r w:rsidR="00CC1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Слаженная мультидисциплинарная работа ЧЛХ и оториноларинголога в многопрофильном стационаре позволяет улучшить диагностику </w:t>
      </w:r>
      <w:proofErr w:type="spellStart"/>
      <w:r w:rsidR="00CC1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A7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CC1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="00CC1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корректировать последствия анатомического дефекта, распространять знания о данной патологии среди молодых оториноларингологов, предотвращая их от </w:t>
      </w:r>
      <w:r w:rsidR="00BA7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диагностических и лечебных </w:t>
      </w:r>
      <w:r w:rsidR="00CC1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ошибок</w:t>
      </w:r>
      <w:r w:rsidR="00BA7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A41" w:rsidRDefault="002447CD" w:rsidP="003C5A4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ГАУЗ ДРКБ МЗ 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наблюдалось </w:t>
      </w:r>
      <w:r w:rsidR="003C5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 пациентов с</w:t>
      </w:r>
      <w:r w:rsidR="00BA7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7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A7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Нами</w:t>
      </w:r>
      <w:r w:rsidR="003C5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выделены </w:t>
      </w:r>
      <w:r w:rsidR="003C5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дополнительные критерии диагностики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анамнестических данных, инструментального осмотра с использованием </w:t>
      </w:r>
      <w:proofErr w:type="spellStart"/>
      <w:r w:rsidR="003C5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фиброриноскопии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данных РКТ и МРТ, с выявлением </w:t>
      </w:r>
      <w:r w:rsidR="003C5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РКТ-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диагностических </w:t>
      </w:r>
      <w:r w:rsidR="003C5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маркеров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МРТ-находок</w:t>
      </w:r>
      <w:r w:rsidR="003C5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оценено влияние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 w:rsidR="003C5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="003C5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состояние среднего уха. Период наблюдения за пациентами составил от 1 года до 4 лет.</w:t>
      </w:r>
    </w:p>
    <w:p w:rsidR="003C5A41" w:rsidRDefault="003C5A41" w:rsidP="003C5A4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Медиана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возраста установления диагноза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24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7,18 ± 3,83 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 них у 10 пациентов (58,8%) </w:t>
      </w:r>
      <w:proofErr w:type="spellStart"/>
      <w:r w:rsidR="0024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впервые </w:t>
      </w:r>
      <w:r w:rsidR="0024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оториноларингологом.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4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пациент</w:t>
      </w:r>
      <w:r w:rsidR="0024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(11,8%) </w:t>
      </w:r>
      <w:r w:rsidR="0024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проведено хирургическое лечение: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велофарингопластика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щадящая </w:t>
      </w:r>
      <w:proofErr w:type="spellStart"/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уранопластика</w:t>
      </w:r>
      <w:proofErr w:type="spellEnd"/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возрасте 5 лет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показала свою эффективность в совокупности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последующими курсами консервативной терапии и длительными занятиями с логопедом.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Пациенты с </w:t>
      </w:r>
      <w:proofErr w:type="spellStart"/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частыми 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«гостями» </w:t>
      </w:r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оториноларинголога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пациентов (n=</w:t>
      </w:r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част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страдали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гнойны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средни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отит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(n=14) – часты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ринит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синусит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затруднение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носового дыхания.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месту жительства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пациентам (</w:t>
      </w:r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%) проведена 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обычная, в том числе и эндоскопическая,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Pr="00BE7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парциальная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аденотомия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усугубила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ринолалию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A41" w:rsidRDefault="003C5A41" w:rsidP="003C5A4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анализе возраста установления диагноза </w:t>
      </w:r>
      <w:proofErr w:type="spellStart"/>
      <w:r w:rsidR="00F74776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выявления экссудативного среднего отита и хронического </w:t>
      </w:r>
      <w:proofErr w:type="spellStart"/>
      <w:r w:rsidR="00F74776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эпитимпанита</w:t>
      </w:r>
      <w:proofErr w:type="spellEnd"/>
      <w:r w:rsidR="00F74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были установлены статистически значимые различия (p = 0,007; p = 0,043 соответственно).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Проанализированные данные пациентов со </w:t>
      </w:r>
      <w:proofErr w:type="spellStart"/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указывают на тяжёлые проявления в среднем ухе до хронического отита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холестеатомой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коррелируют с возрастом обнаружения </w:t>
      </w:r>
      <w:proofErr w:type="spellStart"/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4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именно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оториноларингологом. </w:t>
      </w:r>
    </w:p>
    <w:p w:rsidR="003C5A41" w:rsidRDefault="003C5A41" w:rsidP="003C5A4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3C5A41" w:rsidRDefault="003C5A41" w:rsidP="003C5A4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Авторы: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C5A41" w:rsidRPr="003C5A41" w:rsidRDefault="003C5A41" w:rsidP="003C5A41">
      <w:pPr>
        <w:spacing w:after="0" w:line="276" w:lineRule="auto"/>
        <w:jc w:val="both"/>
        <w:rPr>
          <w:rStyle w:val="a3"/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3C5A4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Андреева Ирина Геннадьевна - кандидат медицинских наук, врач-оториноларинголог ГАУЗ «ДРКБ МЗ РТ», тел. 8-905-025-57-17, e-</w:t>
      </w:r>
      <w:proofErr w:type="spellStart"/>
      <w:r w:rsidRPr="003C5A4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mail</w:t>
      </w:r>
      <w:proofErr w:type="spellEnd"/>
      <w:r w:rsidRPr="003C5A4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4" w:history="1">
        <w:r w:rsidRPr="003C5A41">
          <w:rPr>
            <w:rStyle w:val="a3"/>
            <w:rFonts w:ascii="Times New Roman" w:eastAsia="Arial Unicode MS" w:hAnsi="Times New Roman" w:cs="Times New Roman"/>
            <w:sz w:val="28"/>
            <w:szCs w:val="28"/>
            <w:lang w:eastAsia="ru-RU"/>
          </w:rPr>
          <w:t>arisha.andreeva2008@mail.ru</w:t>
        </w:r>
      </w:hyperlink>
      <w:r w:rsidRPr="003C5A4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ORCID ID:  0000-0001-9669-2707</w:t>
      </w:r>
    </w:p>
    <w:p w:rsidR="003C5A41" w:rsidRPr="003C5A41" w:rsidRDefault="003C5A41" w:rsidP="003C5A4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A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Токарев Павел Владимирович</w:t>
      </w:r>
      <w:r w:rsidRPr="003C5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кандидат медицинских наук, заведующий отделением челюстно-лицевой хирургии ГАУЗ «ДРКБ МЗ РТ», 420138, г. Казань, Оренбургский тракт, д. 140, тел. 8-905-317-58-41, e-</w:t>
      </w:r>
      <w:proofErr w:type="spellStart"/>
      <w:r w:rsidRPr="003C5A41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3C5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5" w:history="1">
        <w:r w:rsidRPr="003C5A4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facesurg@yandex.ru</w:t>
        </w:r>
      </w:hyperlink>
      <w:r w:rsidRPr="003C5A41">
        <w:rPr>
          <w:rFonts w:ascii="Times New Roman" w:eastAsia="Times New Roman" w:hAnsi="Times New Roman" w:cs="Times New Roman"/>
          <w:sz w:val="28"/>
          <w:szCs w:val="28"/>
          <w:lang w:eastAsia="ru-RU"/>
        </w:rPr>
        <w:t>, ORCID ID: 0000-0003-2439-5492</w:t>
      </w:r>
    </w:p>
    <w:p w:rsidR="003C5A41" w:rsidRPr="003C5A41" w:rsidRDefault="003C5A41" w:rsidP="003C5A41">
      <w:pPr>
        <w:spacing w:after="0" w:line="276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3C5A4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Докладчик:</w:t>
      </w:r>
      <w:r w:rsidRPr="003C5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5A41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Андреева Ирина Геннадьевна</w:t>
      </w:r>
    </w:p>
    <w:p w:rsidR="002D3162" w:rsidRDefault="002D3162"/>
    <w:sectPr w:rsidR="002D3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41"/>
    <w:rsid w:val="002447CD"/>
    <w:rsid w:val="002D3162"/>
    <w:rsid w:val="003C5A41"/>
    <w:rsid w:val="00A31262"/>
    <w:rsid w:val="00BA7D35"/>
    <w:rsid w:val="00CC12E0"/>
    <w:rsid w:val="00F7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AEDF1"/>
  <w15:chartTrackingRefBased/>
  <w15:docId w15:val="{DBD2851C-A8C2-4C72-8EDC-70A71E3C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3C5A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acesurg@yandex.ru" TargetMode="External"/><Relationship Id="rId4" Type="http://schemas.openxmlformats.org/officeDocument/2006/relationships/hyperlink" Target="mailto:arisha.andreeva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Андреева</dc:creator>
  <cp:keywords/>
  <dc:description/>
  <cp:lastModifiedBy>Ирина Андреева</cp:lastModifiedBy>
  <cp:revision>1</cp:revision>
  <dcterms:created xsi:type="dcterms:W3CDTF">2024-03-27T06:26:00Z</dcterms:created>
  <dcterms:modified xsi:type="dcterms:W3CDTF">2024-03-27T07:16:00Z</dcterms:modified>
</cp:coreProperties>
</file>